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86" w:rsidRDefault="005B2886" w:rsidP="007A10BD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5B2886" w:rsidRPr="00CC29BB" w:rsidRDefault="005B2886" w:rsidP="007A10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ROZEZNANIE CENOWE (szacowanie wartości) nr 1/10/</w:t>
      </w:r>
      <w:r w:rsidRPr="00CC29BB">
        <w:rPr>
          <w:rFonts w:ascii="Times New Roman" w:hAnsi="Times New Roman"/>
          <w:b/>
          <w:sz w:val="28"/>
          <w:szCs w:val="28"/>
          <w:u w:val="single"/>
        </w:rPr>
        <w:t>2018</w:t>
      </w:r>
    </w:p>
    <w:p w:rsidR="005B2886" w:rsidRPr="00285842" w:rsidRDefault="005B2886" w:rsidP="007A10BD">
      <w:pPr>
        <w:tabs>
          <w:tab w:val="center" w:pos="4708"/>
          <w:tab w:val="left" w:pos="6150"/>
        </w:tabs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Pr="00285842">
        <w:rPr>
          <w:rFonts w:ascii="Times New Roman" w:hAnsi="Times New Roman"/>
        </w:rPr>
        <w:t xml:space="preserve">z </w:t>
      </w:r>
      <w:r w:rsidRPr="00C90949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04</w:t>
      </w:r>
      <w:r w:rsidRPr="00C90949">
        <w:rPr>
          <w:rFonts w:ascii="Times New Roman" w:hAnsi="Times New Roman"/>
        </w:rPr>
        <w:t>.</w:t>
      </w:r>
      <w:r>
        <w:rPr>
          <w:rFonts w:ascii="Times New Roman" w:hAnsi="Times New Roman"/>
        </w:rPr>
        <w:t>10.2018</w:t>
      </w:r>
      <w:r w:rsidRPr="00C90949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</w:p>
    <w:p w:rsidR="005B2886" w:rsidRDefault="005B2886" w:rsidP="007A10BD">
      <w:pPr>
        <w:tabs>
          <w:tab w:val="center" w:pos="4708"/>
          <w:tab w:val="left" w:pos="6150"/>
        </w:tabs>
        <w:jc w:val="center"/>
        <w:rPr>
          <w:rFonts w:ascii="Times New Roman" w:hAnsi="Times New Roman"/>
          <w:b/>
        </w:rPr>
      </w:pPr>
      <w:r w:rsidRPr="004E522E">
        <w:rPr>
          <w:rFonts w:ascii="Times New Roman" w:hAnsi="Times New Roman"/>
        </w:rPr>
        <w:t>dotyczące</w:t>
      </w:r>
      <w:r w:rsidRPr="00285842">
        <w:rPr>
          <w:rFonts w:ascii="Times New Roman" w:hAnsi="Times New Roman"/>
        </w:rPr>
        <w:t xml:space="preserve"> wyboru </w:t>
      </w:r>
      <w:r w:rsidRPr="00374713">
        <w:rPr>
          <w:rFonts w:ascii="Times New Roman" w:hAnsi="Times New Roman"/>
          <w:b/>
        </w:rPr>
        <w:t xml:space="preserve">dostawcy usługi </w:t>
      </w:r>
      <w:r w:rsidRPr="00497727">
        <w:rPr>
          <w:rFonts w:ascii="Times New Roman" w:hAnsi="Times New Roman"/>
          <w:b/>
        </w:rPr>
        <w:t>wytworzenia absorbentu wolnego formaldehydu na potrzeby zastosowania w trakcie testów przemysłowych</w:t>
      </w:r>
      <w:r>
        <w:rPr>
          <w:rFonts w:ascii="Times New Roman" w:hAnsi="Times New Roman"/>
          <w:b/>
        </w:rPr>
        <w:t xml:space="preserve"> </w:t>
      </w:r>
    </w:p>
    <w:p w:rsidR="005B2886" w:rsidRDefault="005B2886" w:rsidP="002052F0">
      <w:pPr>
        <w:jc w:val="center"/>
        <w:rPr>
          <w:rFonts w:ascii="Times New Roman" w:hAnsi="Times New Roman"/>
        </w:rPr>
      </w:pPr>
    </w:p>
    <w:p w:rsidR="005B2886" w:rsidRPr="006046D0" w:rsidRDefault="005B2886" w:rsidP="007A10BD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NAZWA I ADRES ZAMAWIAJĄCEGO</w:t>
      </w:r>
      <w:r w:rsidRPr="006046D0">
        <w:rPr>
          <w:rFonts w:ascii="Times New Roman" w:hAnsi="Times New Roman"/>
          <w:b/>
        </w:rPr>
        <w:t xml:space="preserve">: </w:t>
      </w:r>
    </w:p>
    <w:p w:rsidR="005B2886" w:rsidRDefault="005B2886" w:rsidP="007A10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Ośrodek Badawczo-Rozwojowy Przemysłu Płyt Drewnopochodnych sp. z o.o.</w:t>
      </w:r>
    </w:p>
    <w:p w:rsidR="005B2886" w:rsidRDefault="005B2886" w:rsidP="007A10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Mickiewicza </w:t>
      </w:r>
      <w:smartTag w:uri="urn:schemas-microsoft-com:office:smarttags" w:element="metricconverter">
        <w:smartTagPr>
          <w:attr w:name="ProductID" w:val="10 A"/>
        </w:smartTagPr>
        <w:smartTag w:uri="urn:schemas-microsoft-com:office:smarttags" w:element="metricconverter">
          <w:smartTagPr>
            <w:attr w:name="ProductID" w:val="10 A"/>
          </w:smartTagPr>
          <w:r>
            <w:rPr>
              <w:rFonts w:ascii="Times New Roman" w:hAnsi="Times New Roman"/>
            </w:rPr>
            <w:t>10 A</w:t>
          </w:r>
        </w:smartTag>
        <w:r>
          <w:rPr>
            <w:rFonts w:ascii="Times New Roman" w:hAnsi="Times New Roman"/>
          </w:rPr>
          <w:t xml:space="preserve"> </w:t>
        </w:r>
      </w:smartTag>
    </w:p>
    <w:p w:rsidR="005B2886" w:rsidRDefault="005B2886" w:rsidP="007A10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83-262 Czarna Woda </w:t>
      </w:r>
    </w:p>
    <w:p w:rsidR="005B2886" w:rsidRDefault="005B2886" w:rsidP="002368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NIP: </w:t>
      </w:r>
      <w:r w:rsidRPr="002368F3">
        <w:rPr>
          <w:rFonts w:ascii="Times New Roman" w:hAnsi="Times New Roman"/>
        </w:rPr>
        <w:t>592-02-03-336</w:t>
      </w:r>
      <w:r>
        <w:rPr>
          <w:rFonts w:ascii="Times New Roman" w:hAnsi="Times New Roman"/>
        </w:rPr>
        <w:t xml:space="preserve"> </w:t>
      </w:r>
    </w:p>
    <w:p w:rsidR="005B2886" w:rsidRDefault="005B2886" w:rsidP="007A10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REGON: </w:t>
      </w:r>
      <w:r w:rsidRPr="002368F3">
        <w:rPr>
          <w:rFonts w:ascii="Times New Roman" w:hAnsi="Times New Roman"/>
        </w:rPr>
        <w:t>000123234</w:t>
      </w:r>
      <w:r>
        <w:rPr>
          <w:rFonts w:ascii="Times New Roman" w:hAnsi="Times New Roman"/>
        </w:rPr>
        <w:t xml:space="preserve"> </w:t>
      </w:r>
    </w:p>
    <w:p w:rsidR="005B2886" w:rsidRPr="00CC29BB" w:rsidRDefault="005B2886" w:rsidP="007A10BD">
      <w:pPr>
        <w:jc w:val="both"/>
        <w:rPr>
          <w:rFonts w:ascii="Times New Roman" w:hAnsi="Times New Roman"/>
        </w:rPr>
      </w:pPr>
      <w:r w:rsidRPr="00CC29BB">
        <w:rPr>
          <w:rFonts w:ascii="Times New Roman" w:hAnsi="Times New Roman"/>
          <w:b/>
        </w:rPr>
        <w:t>Tytuł projektu:</w:t>
      </w:r>
      <w:r w:rsidRPr="00CC29BB">
        <w:rPr>
          <w:rFonts w:ascii="Times New Roman" w:hAnsi="Times New Roman"/>
        </w:rPr>
        <w:t xml:space="preserve"> </w:t>
      </w:r>
    </w:p>
    <w:p w:rsidR="005B2886" w:rsidRPr="00CC29BB" w:rsidRDefault="005B2886" w:rsidP="007A10BD">
      <w:pPr>
        <w:jc w:val="both"/>
        <w:rPr>
          <w:rFonts w:ascii="Times New Roman" w:hAnsi="Times New Roman"/>
        </w:rPr>
      </w:pPr>
      <w:r w:rsidRPr="00AB6639">
        <w:rPr>
          <w:rFonts w:ascii="Times New Roman" w:hAnsi="Times New Roman"/>
        </w:rPr>
        <w:t>„</w:t>
      </w:r>
      <w:r w:rsidRPr="00497727">
        <w:rPr>
          <w:rFonts w:ascii="Times New Roman" w:hAnsi="Times New Roman"/>
        </w:rPr>
        <w:t>Opracowanie technologii produkcji nowego typu absorbentu wolnego formaldehydu z żywic mocznikowo-formaldehydowych, melaminowo-formaldehydowych i żywic fenolowo-</w:t>
      </w:r>
      <w:r w:rsidRPr="00CC29BB">
        <w:rPr>
          <w:rFonts w:ascii="Times New Roman" w:hAnsi="Times New Roman"/>
        </w:rPr>
        <w:t>formaldehydowych”</w:t>
      </w:r>
      <w:r>
        <w:rPr>
          <w:rFonts w:ascii="Times New Roman" w:hAnsi="Times New Roman"/>
        </w:rPr>
        <w:t xml:space="preserve">. </w:t>
      </w:r>
    </w:p>
    <w:p w:rsidR="005B2886" w:rsidRPr="00C421F0" w:rsidRDefault="005B2886" w:rsidP="00497727">
      <w:pPr>
        <w:spacing w:after="0"/>
        <w:rPr>
          <w:rFonts w:ascii="Times New Roman" w:hAnsi="Times New Roman"/>
        </w:rPr>
      </w:pPr>
      <w:r w:rsidRPr="006046D0">
        <w:rPr>
          <w:rFonts w:ascii="Times New Roman" w:hAnsi="Times New Roman"/>
          <w:b/>
        </w:rPr>
        <w:t>Nr projektu:</w:t>
      </w:r>
      <w:r w:rsidRPr="006046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497727">
        <w:rPr>
          <w:rFonts w:ascii="Times New Roman" w:hAnsi="Times New Roman"/>
        </w:rPr>
        <w:t>POIR.01.02.00-00-0001/16</w:t>
      </w:r>
      <w:r>
        <w:rPr>
          <w:rFonts w:ascii="Times New Roman" w:hAnsi="Times New Roman"/>
        </w:rPr>
        <w:t xml:space="preserve"> </w:t>
      </w:r>
    </w:p>
    <w:p w:rsidR="005B2886" w:rsidRPr="00016531" w:rsidRDefault="005B2886" w:rsidP="007A10BD">
      <w:pPr>
        <w:tabs>
          <w:tab w:val="center" w:pos="4708"/>
          <w:tab w:val="left" w:pos="6150"/>
        </w:tabs>
        <w:jc w:val="both"/>
        <w:rPr>
          <w:rFonts w:ascii="Times New Roman" w:hAnsi="Times New Roman"/>
          <w:sz w:val="16"/>
          <w:szCs w:val="16"/>
        </w:rPr>
      </w:pPr>
    </w:p>
    <w:p w:rsidR="005B2886" w:rsidRPr="00152F5F" w:rsidRDefault="005B2886" w:rsidP="007A10BD">
      <w:pPr>
        <w:tabs>
          <w:tab w:val="center" w:pos="4708"/>
          <w:tab w:val="left" w:pos="615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Pr="00152F5F">
        <w:rPr>
          <w:rFonts w:ascii="Times New Roman" w:hAnsi="Times New Roman"/>
          <w:b/>
        </w:rPr>
        <w:t xml:space="preserve">TRYB </w:t>
      </w:r>
      <w:r>
        <w:rPr>
          <w:rFonts w:ascii="Times New Roman" w:hAnsi="Times New Roman"/>
          <w:b/>
        </w:rPr>
        <w:t>POSTĘPOWANIA</w:t>
      </w:r>
      <w:r w:rsidRPr="00152F5F">
        <w:rPr>
          <w:rFonts w:ascii="Times New Roman" w:hAnsi="Times New Roman"/>
          <w:b/>
        </w:rPr>
        <w:t>:</w:t>
      </w:r>
    </w:p>
    <w:p w:rsidR="005B2886" w:rsidRPr="00152F5F" w:rsidRDefault="005B2886" w:rsidP="007A10BD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152F5F">
        <w:rPr>
          <w:rFonts w:ascii="Times New Roman" w:hAnsi="Times New Roman" w:cs="Times New Roman"/>
          <w:color w:val="auto"/>
          <w:sz w:val="22"/>
          <w:szCs w:val="20"/>
        </w:rPr>
        <w:t>Postępowanie</w:t>
      </w:r>
      <w:r w:rsidRPr="00D73566">
        <w:rPr>
          <w:rFonts w:ascii="Times New Roman" w:hAnsi="Times New Roman" w:cs="Times New Roman"/>
          <w:color w:val="auto"/>
          <w:sz w:val="22"/>
          <w:szCs w:val="20"/>
        </w:rPr>
        <w:t xml:space="preserve"> prowadzone</w:t>
      </w:r>
      <w:r>
        <w:rPr>
          <w:rFonts w:ascii="Times New Roman" w:hAnsi="Times New Roman" w:cs="Times New Roman"/>
          <w:color w:val="auto"/>
          <w:sz w:val="22"/>
          <w:szCs w:val="20"/>
          <w:u w:val="single"/>
        </w:rPr>
        <w:t xml:space="preserve"> </w:t>
      </w:r>
      <w:r w:rsidRPr="00152F5F">
        <w:rPr>
          <w:rFonts w:ascii="Times New Roman" w:hAnsi="Times New Roman" w:cs="Times New Roman"/>
          <w:color w:val="auto"/>
          <w:sz w:val="22"/>
          <w:szCs w:val="20"/>
        </w:rPr>
        <w:t>jest w trybie oceny i porównania ofert zgodnie z zasadą konkurencyjności,</w:t>
      </w:r>
      <w:r w:rsidRPr="00152F5F">
        <w:rPr>
          <w:rFonts w:ascii="Times New Roman" w:hAnsi="Times New Roman" w:cs="Times New Roman"/>
          <w:color w:val="auto"/>
          <w:sz w:val="22"/>
          <w:szCs w:val="20"/>
          <w:u w:val="single"/>
        </w:rPr>
        <w:t xml:space="preserve"> </w:t>
      </w:r>
      <w:r w:rsidRPr="00152F5F">
        <w:rPr>
          <w:rFonts w:ascii="Times New Roman" w:hAnsi="Times New Roman" w:cs="Times New Roman"/>
          <w:color w:val="auto"/>
          <w:sz w:val="22"/>
          <w:szCs w:val="20"/>
        </w:rPr>
        <w:t xml:space="preserve">opisaną w </w:t>
      </w:r>
      <w:r w:rsidRPr="00152F5F">
        <w:rPr>
          <w:rFonts w:ascii="Times New Roman" w:hAnsi="Times New Roman" w:cs="Times New Roman"/>
          <w:sz w:val="22"/>
          <w:szCs w:val="20"/>
        </w:rPr>
        <w:t>Wytycznych Ministra Infrastruktury i Rozwoju w zakresie kwalifikowania wydatków w ramach Europejskiego Funduszu Rozwoju Regionalnego oraz Fundu</w:t>
      </w:r>
      <w:r>
        <w:rPr>
          <w:rFonts w:ascii="Times New Roman" w:hAnsi="Times New Roman" w:cs="Times New Roman"/>
          <w:sz w:val="22"/>
          <w:szCs w:val="20"/>
        </w:rPr>
        <w:t>szu Spójności na lata 2014-2020</w:t>
      </w:r>
      <w:r w:rsidRPr="00152F5F">
        <w:rPr>
          <w:rFonts w:ascii="Times New Roman" w:hAnsi="Times New Roman" w:cs="Times New Roman"/>
          <w:sz w:val="22"/>
          <w:szCs w:val="20"/>
        </w:rPr>
        <w:t>.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</w:p>
    <w:p w:rsidR="005B2886" w:rsidRPr="00016531" w:rsidRDefault="005B2886" w:rsidP="007A10BD">
      <w:pPr>
        <w:rPr>
          <w:rFonts w:ascii="Times New Roman" w:hAnsi="Times New Roman"/>
          <w:bCs/>
          <w:sz w:val="16"/>
          <w:szCs w:val="16"/>
        </w:rPr>
      </w:pPr>
    </w:p>
    <w:p w:rsidR="005B2886" w:rsidRPr="00497727" w:rsidRDefault="005B2886" w:rsidP="0049772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497727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W związku z powyższym przed rozpoczęciem realizacji zadania dokonuje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się </w:t>
      </w:r>
      <w:r w:rsidRPr="00497727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rozeznania rynku w celu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</w:p>
    <w:p w:rsidR="005B2886" w:rsidRDefault="005B2886" w:rsidP="00497727">
      <w:pPr>
        <w:pStyle w:val="Default"/>
        <w:rPr>
          <w:rFonts w:ascii="Times New Roman" w:hAnsi="Times New Roman" w:cs="Times New Roman"/>
          <w:color w:val="auto"/>
          <w:sz w:val="22"/>
          <w:szCs w:val="20"/>
          <w:u w:val="single"/>
        </w:rPr>
      </w:pPr>
      <w:r w:rsidRPr="00497727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potwierdzenia, że dana usługa została wykonana po cenie nie wyższej niż cena rynkowa.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</w:p>
    <w:p w:rsidR="005B2886" w:rsidRPr="005C2DCD" w:rsidRDefault="005B2886" w:rsidP="00D579FA">
      <w:pPr>
        <w:spacing w:after="0"/>
        <w:jc w:val="both"/>
        <w:rPr>
          <w:rFonts w:ascii="Times New Roman" w:hAnsi="Times New Roman"/>
          <w:b/>
        </w:rPr>
      </w:pPr>
    </w:p>
    <w:p w:rsidR="005B2886" w:rsidRDefault="005B2886" w:rsidP="007A1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III. OPIS PRZEDMIOTU ZAMÓWIENIA</w:t>
      </w:r>
      <w:r w:rsidRPr="007D09FD">
        <w:rPr>
          <w:rFonts w:ascii="Times New Roman" w:hAnsi="Times New Roman"/>
        </w:rPr>
        <w:t xml:space="preserve"> </w:t>
      </w:r>
    </w:p>
    <w:p w:rsidR="005B2886" w:rsidRPr="00497727" w:rsidRDefault="005B2886" w:rsidP="00497727">
      <w:pPr>
        <w:spacing w:after="0"/>
        <w:jc w:val="both"/>
        <w:rPr>
          <w:rFonts w:ascii="Times New Roman" w:hAnsi="Times New Roman"/>
        </w:rPr>
      </w:pPr>
      <w:r w:rsidRPr="00497727">
        <w:rPr>
          <w:rFonts w:ascii="Times New Roman" w:hAnsi="Times New Roman"/>
        </w:rPr>
        <w:t xml:space="preserve">Proces otrzymywania funkcjonalizowanego nanonapełniacza w postaci modyfikowanego haloizytu powinien obejmować dwa etapy. Zastosowanie wstępnej obróbki minerału za pomocą ultradźwięków ma na celu zdefektowanie jego struktury krystalograficznej, a powstałe wskutek tego działania defekty będą miejscami aktywnymi, ulegającymi modyfikacji wytypowanym związkiem organicznym. W tym przypadku będzie to mocznik, który posiada w strukturze odpowiednie grupy funkcyjne, właściwe do reakcji z wolnym formaldehydem wydzielającym się z żywic mocznikowo-formaldehydowych podczas ich przetwórstwa i użytkowania. Modyfikowany haloizyt powinien być w konsekwencji, jako nanonapełniacz o hybrydowej budowie nieorganiczno-organicznej, </w:t>
      </w:r>
      <w:r>
        <w:rPr>
          <w:rFonts w:ascii="Times New Roman" w:hAnsi="Times New Roman"/>
        </w:rPr>
        <w:t>znacznie lepiej dyspergowalny w </w:t>
      </w:r>
      <w:r w:rsidRPr="00497727">
        <w:rPr>
          <w:rFonts w:ascii="Times New Roman" w:hAnsi="Times New Roman"/>
        </w:rPr>
        <w:t xml:space="preserve">organicznej osnowie polimerowej, a dodatkowo powinien charakteryzować się polepszonymi właściwościami sorpcyjnymi. </w:t>
      </w:r>
    </w:p>
    <w:p w:rsidR="005B2886" w:rsidRPr="00497727" w:rsidRDefault="005B2886" w:rsidP="00497727">
      <w:pPr>
        <w:spacing w:after="0"/>
        <w:jc w:val="both"/>
        <w:rPr>
          <w:rFonts w:ascii="Times New Roman" w:hAnsi="Times New Roman"/>
        </w:rPr>
      </w:pPr>
      <w:r w:rsidRPr="00497727">
        <w:rPr>
          <w:rFonts w:ascii="Times New Roman" w:hAnsi="Times New Roman"/>
        </w:rPr>
        <w:t>Modyfikacja haloizytu przy zastosowaniu ultradźwięków, a później mocznika w ilości wynikającej ze wzoru na jonowymienność haloizytu, pozwoli otrzymać produkt charakteryzujący się następuj</w:t>
      </w:r>
      <w:r>
        <w:rPr>
          <w:rFonts w:ascii="Times New Roman" w:hAnsi="Times New Roman"/>
        </w:rPr>
        <w:t>ącymi parametrami: BET- 40-45 m</w:t>
      </w:r>
      <w:r>
        <w:rPr>
          <w:rFonts w:ascii="Times New Roman" w:hAnsi="Times New Roman"/>
          <w:vertAlign w:val="superscript"/>
        </w:rPr>
        <w:t>2</w:t>
      </w:r>
      <w:r w:rsidRPr="00497727">
        <w:rPr>
          <w:rFonts w:ascii="Times New Roman" w:hAnsi="Times New Roman"/>
        </w:rPr>
        <w:t xml:space="preserve">/g, rozmiar cząstek- 130-140 nm, potencjał ZETA przy pH 10 od -30 do -40. Ponadto, analiza SEM/EDS powinna potwierdzić obecność węgla na powierzchni haloizytu. </w:t>
      </w:r>
    </w:p>
    <w:p w:rsidR="005B2886" w:rsidRDefault="005B2886" w:rsidP="00497727">
      <w:pPr>
        <w:spacing w:after="0"/>
        <w:jc w:val="both"/>
        <w:rPr>
          <w:rFonts w:ascii="Times New Roman" w:hAnsi="Times New Roman"/>
        </w:rPr>
      </w:pPr>
      <w:r w:rsidRPr="00497727">
        <w:rPr>
          <w:rFonts w:ascii="Times New Roman" w:hAnsi="Times New Roman"/>
        </w:rPr>
        <w:t>Modyfikowany tym sposobem haloizyt powinien znaleźć zastosowanie w procesie otrzymywania żywic mocznikowo-formaldehydowych o obniżonej emisji wolnego formaldehydu.</w:t>
      </w:r>
      <w:r>
        <w:rPr>
          <w:rFonts w:ascii="Times New Roman" w:hAnsi="Times New Roman"/>
        </w:rPr>
        <w:t xml:space="preserve"> </w:t>
      </w:r>
    </w:p>
    <w:p w:rsidR="005B2886" w:rsidRPr="00DA5383" w:rsidRDefault="005B2886" w:rsidP="00DA5383">
      <w:pPr>
        <w:spacing w:after="0"/>
        <w:jc w:val="both"/>
        <w:rPr>
          <w:rFonts w:ascii="Times New Roman" w:hAnsi="Times New Roman"/>
        </w:rPr>
      </w:pPr>
      <w:r w:rsidRPr="00DA5383">
        <w:rPr>
          <w:rFonts w:ascii="Times New Roman" w:hAnsi="Times New Roman"/>
        </w:rPr>
        <w:t xml:space="preserve">Wytworzenie modyfikowanego haloizytu jest konieczne z uwagi na potrzebę pozyskania absorbenta wolnego formaldehydu w celu zastosowania go w trakcie przeprowadzanych testów przemysłowych. Ilość absorbenta dodawanego do żywicy powinna zawierać się w przedziale 4-5%. </w:t>
      </w:r>
    </w:p>
    <w:p w:rsidR="005B2886" w:rsidRDefault="005B2886" w:rsidP="00497727">
      <w:pPr>
        <w:spacing w:after="0"/>
        <w:jc w:val="both"/>
        <w:rPr>
          <w:rFonts w:ascii="Times New Roman" w:hAnsi="Times New Roman"/>
          <w:b/>
        </w:rPr>
      </w:pPr>
    </w:p>
    <w:p w:rsidR="005B2886" w:rsidRDefault="005B2886" w:rsidP="007A10BD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471CAF">
        <w:rPr>
          <w:rFonts w:ascii="Times New Roman" w:hAnsi="Times New Roman"/>
          <w:b/>
        </w:rPr>
        <w:t xml:space="preserve">. TERMIN </w:t>
      </w:r>
      <w:r>
        <w:rPr>
          <w:rFonts w:ascii="Times New Roman" w:hAnsi="Times New Roman"/>
          <w:b/>
        </w:rPr>
        <w:t>REALIZACJI ZADANIA</w:t>
      </w:r>
    </w:p>
    <w:p w:rsidR="005B2886" w:rsidRPr="00CC29BB" w:rsidRDefault="005B2886" w:rsidP="007A10BD">
      <w:pPr>
        <w:spacing w:after="120"/>
        <w:jc w:val="both"/>
        <w:rPr>
          <w:rFonts w:ascii="Times New Roman" w:hAnsi="Times New Roman"/>
        </w:rPr>
      </w:pPr>
      <w:r w:rsidRPr="00CC29BB">
        <w:rPr>
          <w:rFonts w:ascii="Times New Roman" w:hAnsi="Times New Roman"/>
        </w:rPr>
        <w:t xml:space="preserve">Przewidywany termin realizacji umowy to </w:t>
      </w:r>
      <w:r>
        <w:rPr>
          <w:rFonts w:ascii="Times New Roman" w:hAnsi="Times New Roman"/>
        </w:rPr>
        <w:t>3</w:t>
      </w:r>
      <w:r w:rsidRPr="00CC29BB">
        <w:rPr>
          <w:rFonts w:ascii="Times New Roman" w:hAnsi="Times New Roman"/>
        </w:rPr>
        <w:t xml:space="preserve"> miesiące od daty podpisania umowy</w:t>
      </w:r>
      <w:r>
        <w:rPr>
          <w:rFonts w:ascii="Times New Roman" w:hAnsi="Times New Roman"/>
        </w:rPr>
        <w:t xml:space="preserve"> </w:t>
      </w:r>
    </w:p>
    <w:p w:rsidR="005B2886" w:rsidRPr="00CC29BB" w:rsidRDefault="005B2886" w:rsidP="00D579FA">
      <w:pPr>
        <w:spacing w:after="0"/>
        <w:jc w:val="both"/>
        <w:rPr>
          <w:rFonts w:ascii="Times New Roman" w:hAnsi="Times New Roman"/>
        </w:rPr>
      </w:pPr>
    </w:p>
    <w:p w:rsidR="005B2886" w:rsidRPr="004D7309" w:rsidRDefault="005B2886" w:rsidP="007A10BD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285842">
        <w:rPr>
          <w:rFonts w:ascii="Times New Roman" w:hAnsi="Times New Roman"/>
          <w:b/>
        </w:rPr>
        <w:t xml:space="preserve">. WARUNKI UDZIAŁU W </w:t>
      </w:r>
      <w:r>
        <w:rPr>
          <w:rFonts w:ascii="Times New Roman" w:hAnsi="Times New Roman"/>
          <w:b/>
        </w:rPr>
        <w:t>POSTĘ</w:t>
      </w:r>
      <w:r w:rsidRPr="00285842">
        <w:rPr>
          <w:rFonts w:ascii="Times New Roman" w:hAnsi="Times New Roman"/>
          <w:b/>
        </w:rPr>
        <w:t>POWANIU WRAZ Z OPISEM D</w:t>
      </w:r>
      <w:r>
        <w:rPr>
          <w:rFonts w:ascii="Times New Roman" w:hAnsi="Times New Roman"/>
          <w:b/>
        </w:rPr>
        <w:t>OKONYWANIA OCENY ICH SPEŁNIANIA</w:t>
      </w:r>
    </w:p>
    <w:p w:rsidR="005B2886" w:rsidRDefault="005B2886" w:rsidP="007A10BD">
      <w:pPr>
        <w:spacing w:before="120" w:after="120"/>
        <w:jc w:val="both"/>
        <w:rPr>
          <w:rFonts w:ascii="Times New Roman" w:hAnsi="Times New Roman"/>
        </w:rPr>
      </w:pPr>
      <w:r w:rsidRPr="00912725">
        <w:rPr>
          <w:rFonts w:ascii="Times New Roman" w:hAnsi="Times New Roman"/>
        </w:rPr>
        <w:t>O udzielenie zamówienia mogą ubiegać się Wykonawcy, którzy posiad</w:t>
      </w:r>
      <w:r>
        <w:rPr>
          <w:rFonts w:ascii="Times New Roman" w:hAnsi="Times New Roman"/>
        </w:rPr>
        <w:t>ają niezbędną infrastrukturę do </w:t>
      </w:r>
      <w:r w:rsidRPr="00912725">
        <w:rPr>
          <w:rFonts w:ascii="Times New Roman" w:hAnsi="Times New Roman"/>
        </w:rPr>
        <w:t>wykonania zamówienia, tj. Wykonawcy składający ofertę muszą spełniać poniższe minimalne wymagania:</w:t>
      </w:r>
      <w:r>
        <w:rPr>
          <w:rFonts w:ascii="Times New Roman" w:hAnsi="Times New Roman"/>
        </w:rPr>
        <w:t xml:space="preserve"> </w:t>
      </w:r>
    </w:p>
    <w:p w:rsidR="005B2886" w:rsidRPr="0054044B" w:rsidRDefault="005B2886" w:rsidP="007A10BD">
      <w:pPr>
        <w:spacing w:before="120" w:after="120"/>
        <w:jc w:val="both"/>
        <w:rPr>
          <w:rFonts w:ascii="Times New Roman" w:hAnsi="Times New Roman"/>
        </w:rPr>
      </w:pPr>
      <w:r w:rsidRPr="0054044B">
        <w:rPr>
          <w:rFonts w:ascii="Times New Roman" w:hAnsi="Times New Roman"/>
        </w:rPr>
        <w:t>- wytwarzanie substancji chemicznych, które mają zastosowanie w przemyśle meblarskim</w:t>
      </w:r>
      <w:r>
        <w:rPr>
          <w:rFonts w:ascii="Times New Roman" w:hAnsi="Times New Roman"/>
        </w:rPr>
        <w:t xml:space="preserve"> </w:t>
      </w:r>
    </w:p>
    <w:p w:rsidR="005B2886" w:rsidRPr="00CC29BB" w:rsidRDefault="005B2886" w:rsidP="007A10BD">
      <w:pPr>
        <w:spacing w:after="120"/>
        <w:jc w:val="both"/>
        <w:rPr>
          <w:rFonts w:ascii="Times New Roman" w:hAnsi="Times New Roman"/>
        </w:rPr>
      </w:pPr>
      <w:r w:rsidRPr="00CC29BB">
        <w:rPr>
          <w:rFonts w:ascii="Times New Roman" w:hAnsi="Times New Roman"/>
          <w:b/>
        </w:rPr>
        <w:t>VI. INFORMACJE O WYKLUCZENIU</w:t>
      </w:r>
    </w:p>
    <w:p w:rsidR="005B2886" w:rsidRPr="00471CAF" w:rsidRDefault="005B2886" w:rsidP="007A10BD">
      <w:pPr>
        <w:jc w:val="both"/>
        <w:rPr>
          <w:rFonts w:ascii="Times New Roman" w:hAnsi="Times New Roman"/>
        </w:rPr>
      </w:pPr>
      <w:r w:rsidRPr="00471CAF">
        <w:rPr>
          <w:rFonts w:ascii="Times New Roman" w:hAnsi="Times New Roman"/>
        </w:rPr>
        <w:t>Z udziału w postępowaniu wyłączone są osoby, które powiązane są z Zamawiającym osobowo lub</w:t>
      </w:r>
      <w:r>
        <w:rPr>
          <w:rFonts w:ascii="Times New Roman" w:hAnsi="Times New Roman"/>
        </w:rPr>
        <w:t> </w:t>
      </w:r>
      <w:r w:rsidRPr="00471CAF">
        <w:rPr>
          <w:rFonts w:ascii="Times New Roman" w:hAnsi="Times New Roman"/>
        </w:rPr>
        <w:t>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>
        <w:rPr>
          <w:rFonts w:ascii="Times New Roman" w:hAnsi="Times New Roman"/>
        </w:rPr>
        <w:t> </w:t>
      </w:r>
      <w:r w:rsidRPr="00471CAF">
        <w:rPr>
          <w:rFonts w:ascii="Times New Roman" w:hAnsi="Times New Roman"/>
        </w:rPr>
        <w:t xml:space="preserve">przeprowadzeniem procedury wyboru Wykonawcy a Wykonawcą, polegające w szczególności na: </w:t>
      </w:r>
    </w:p>
    <w:p w:rsidR="005B2886" w:rsidRPr="00471CAF" w:rsidRDefault="005B2886" w:rsidP="007A10BD">
      <w:pPr>
        <w:jc w:val="both"/>
        <w:rPr>
          <w:rFonts w:ascii="Times New Roman" w:hAnsi="Times New Roman"/>
        </w:rPr>
      </w:pPr>
      <w:r w:rsidRPr="00471CAF">
        <w:rPr>
          <w:rFonts w:ascii="Times New Roman" w:hAnsi="Times New Roman"/>
        </w:rPr>
        <w:t xml:space="preserve">a. uczestniczeniu w spółce jako wspólnik spółki cywilnej lub spółki osobowej, </w:t>
      </w:r>
    </w:p>
    <w:p w:rsidR="005B2886" w:rsidRPr="00471CAF" w:rsidRDefault="005B2886" w:rsidP="007A10BD">
      <w:pPr>
        <w:jc w:val="both"/>
        <w:rPr>
          <w:rFonts w:ascii="Times New Roman" w:hAnsi="Times New Roman"/>
        </w:rPr>
      </w:pPr>
      <w:r w:rsidRPr="00471CAF">
        <w:rPr>
          <w:rFonts w:ascii="Times New Roman" w:hAnsi="Times New Roman"/>
        </w:rPr>
        <w:t xml:space="preserve">b. posiadaniu udziałów lub co najmniej 10% akcji, </w:t>
      </w:r>
    </w:p>
    <w:p w:rsidR="005B2886" w:rsidRPr="00471CAF" w:rsidRDefault="005B2886" w:rsidP="007A10BD">
      <w:pPr>
        <w:jc w:val="both"/>
        <w:rPr>
          <w:rFonts w:ascii="Times New Roman" w:hAnsi="Times New Roman"/>
        </w:rPr>
      </w:pPr>
      <w:r w:rsidRPr="00471CAF">
        <w:rPr>
          <w:rFonts w:ascii="Times New Roman" w:hAnsi="Times New Roman"/>
        </w:rPr>
        <w:t xml:space="preserve">c. pełnieniu funkcji członka organu nadzorczego lub zarządzającego, prokurenta, pełnomocnika, </w:t>
      </w:r>
    </w:p>
    <w:p w:rsidR="005B2886" w:rsidRPr="00471CAF" w:rsidRDefault="005B2886" w:rsidP="007A10BD">
      <w:pPr>
        <w:jc w:val="both"/>
        <w:rPr>
          <w:rFonts w:ascii="Times New Roman" w:hAnsi="Times New Roman"/>
        </w:rPr>
      </w:pPr>
      <w:r w:rsidRPr="00471CAF">
        <w:rPr>
          <w:rFonts w:ascii="Times New Roman" w:hAnsi="Times New Roman"/>
        </w:rPr>
        <w:t>d. pozostawaniu w związku małżeńskim, w stosunku pokrewieństwa lub powinowactwa w linii prostej, pokrewieństwa drugiego stopnia lub powinowactwa drugieg</w:t>
      </w:r>
      <w:r>
        <w:rPr>
          <w:rFonts w:ascii="Times New Roman" w:hAnsi="Times New Roman"/>
        </w:rPr>
        <w:t>o stopnia w linii bocznej lub w </w:t>
      </w:r>
      <w:r w:rsidRPr="00471CAF">
        <w:rPr>
          <w:rFonts w:ascii="Times New Roman" w:hAnsi="Times New Roman"/>
        </w:rPr>
        <w:t xml:space="preserve">stosunku przysposobienia, opieki lub kurateli. </w:t>
      </w:r>
    </w:p>
    <w:p w:rsidR="005B2886" w:rsidRPr="00075242" w:rsidRDefault="005B2886" w:rsidP="007A10BD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</w:t>
      </w:r>
      <w:r w:rsidRPr="00D97615">
        <w:rPr>
          <w:rFonts w:ascii="Times New Roman" w:hAnsi="Times New Roman"/>
          <w:b/>
        </w:rPr>
        <w:t>. PRZYGOTOWANIE OFERTY</w:t>
      </w:r>
    </w:p>
    <w:p w:rsidR="005B2886" w:rsidRPr="00CC29BB" w:rsidRDefault="005B2886" w:rsidP="00DB5CB7">
      <w:pPr>
        <w:jc w:val="both"/>
        <w:rPr>
          <w:rFonts w:ascii="Times New Roman" w:hAnsi="Times New Roman"/>
        </w:rPr>
      </w:pPr>
      <w:r w:rsidRPr="00CC29BB">
        <w:rPr>
          <w:rFonts w:ascii="Times New Roman" w:hAnsi="Times New Roman"/>
        </w:rPr>
        <w:t>Ofertę należy złożyć (pocztą elektroniczną, kurierem lub osobiście;</w:t>
      </w:r>
      <w:r>
        <w:rPr>
          <w:rFonts w:ascii="Times New Roman" w:hAnsi="Times New Roman"/>
        </w:rPr>
        <w:t xml:space="preserve"> decyduje data wpływu) do dnia 16</w:t>
      </w:r>
      <w:r w:rsidRPr="00CC29BB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CC29BB">
        <w:rPr>
          <w:rFonts w:ascii="Times New Roman" w:hAnsi="Times New Roman"/>
        </w:rPr>
        <w:t>0.2018 r. do godziny 14:00:00 w formie elektronicznej (przedstawione muszą być s</w:t>
      </w:r>
      <w:r>
        <w:rPr>
          <w:rFonts w:ascii="Times New Roman" w:hAnsi="Times New Roman"/>
        </w:rPr>
        <w:t xml:space="preserve">kany podpisanych dokumentów) na </w:t>
      </w:r>
      <w:r w:rsidRPr="00CC29BB">
        <w:rPr>
          <w:rFonts w:ascii="Times New Roman" w:hAnsi="Times New Roman"/>
        </w:rPr>
        <w:t xml:space="preserve">adres: leszek.danecki@obrppd.com.pl lub oferty pisemne </w:t>
      </w:r>
      <w:r>
        <w:rPr>
          <w:rFonts w:ascii="Times New Roman" w:hAnsi="Times New Roman"/>
        </w:rPr>
        <w:t>złożone w </w:t>
      </w:r>
      <w:r w:rsidRPr="00CC29BB">
        <w:rPr>
          <w:rFonts w:ascii="Times New Roman" w:hAnsi="Times New Roman"/>
        </w:rPr>
        <w:t>siedzibie Zamawiającego w sekretariacie z napisem „Rozeznanie cenowe nr 1/</w:t>
      </w:r>
      <w:r>
        <w:rPr>
          <w:rFonts w:ascii="Times New Roman" w:hAnsi="Times New Roman"/>
        </w:rPr>
        <w:t>1</w:t>
      </w:r>
      <w:r w:rsidRPr="00CC29BB">
        <w:rPr>
          <w:rFonts w:ascii="Times New Roman" w:hAnsi="Times New Roman"/>
        </w:rPr>
        <w:t>0/18”</w:t>
      </w:r>
      <w:r>
        <w:rPr>
          <w:rFonts w:ascii="Times New Roman" w:hAnsi="Times New Roman"/>
        </w:rPr>
        <w:t xml:space="preserve">. </w:t>
      </w:r>
    </w:p>
    <w:p w:rsidR="005B2886" w:rsidRDefault="005B2886" w:rsidP="007A10BD">
      <w:pPr>
        <w:jc w:val="both"/>
        <w:rPr>
          <w:rFonts w:ascii="Times New Roman" w:hAnsi="Times New Roman"/>
          <w:sz w:val="16"/>
          <w:szCs w:val="16"/>
        </w:rPr>
      </w:pPr>
    </w:p>
    <w:p w:rsidR="005B2886" w:rsidRPr="00CC29BB" w:rsidRDefault="005B2886" w:rsidP="007A10BD">
      <w:pPr>
        <w:jc w:val="both"/>
        <w:rPr>
          <w:rFonts w:ascii="Times New Roman" w:hAnsi="Times New Roman"/>
          <w:sz w:val="16"/>
          <w:szCs w:val="16"/>
        </w:rPr>
      </w:pPr>
    </w:p>
    <w:p w:rsidR="005B2886" w:rsidRPr="00085E6F" w:rsidRDefault="005B2886" w:rsidP="007A10BD">
      <w:pPr>
        <w:jc w:val="both"/>
        <w:rPr>
          <w:rFonts w:ascii="Times New Roman" w:hAnsi="Times New Roman"/>
          <w:b/>
        </w:rPr>
      </w:pPr>
      <w:r w:rsidRPr="001D5755">
        <w:rPr>
          <w:rFonts w:ascii="Times New Roman" w:hAnsi="Times New Roman"/>
          <w:b/>
          <w:u w:val="single"/>
        </w:rPr>
        <w:t>Oferta musi zawierać następujące elementy</w:t>
      </w:r>
      <w:r w:rsidRPr="00085E6F">
        <w:rPr>
          <w:rFonts w:ascii="Times New Roman" w:hAnsi="Times New Roman"/>
          <w:b/>
        </w:rPr>
        <w:t xml:space="preserve">: </w:t>
      </w:r>
    </w:p>
    <w:p w:rsidR="005B2886" w:rsidRDefault="005B2886" w:rsidP="007A10B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– Formularz ofertowy (forma dowolna, z zaznaczeniem ceny netto i brutto) </w:t>
      </w:r>
    </w:p>
    <w:p w:rsidR="005B2886" w:rsidRPr="00385B58" w:rsidRDefault="005B2886" w:rsidP="007A10BD">
      <w:pPr>
        <w:jc w:val="both"/>
        <w:rPr>
          <w:rFonts w:ascii="Times New Roman" w:hAnsi="Times New Roman"/>
          <w:sz w:val="16"/>
          <w:szCs w:val="16"/>
        </w:rPr>
      </w:pPr>
    </w:p>
    <w:p w:rsidR="005B2886" w:rsidRDefault="005B2886" w:rsidP="007A10BD">
      <w:pPr>
        <w:jc w:val="both"/>
        <w:rPr>
          <w:rFonts w:ascii="Times New Roman" w:hAnsi="Times New Roman"/>
        </w:rPr>
      </w:pPr>
      <w:r w:rsidRPr="0009196F">
        <w:rPr>
          <w:rFonts w:ascii="Times New Roman" w:hAnsi="Times New Roman"/>
        </w:rPr>
        <w:t>Oferta powinna być podpisana przez osob</w:t>
      </w:r>
      <w:r>
        <w:rPr>
          <w:rFonts w:ascii="Times New Roman" w:hAnsi="Times New Roman"/>
        </w:rPr>
        <w:t xml:space="preserve">ę upoważnioną do reprezentacji (wraz z upoważnieniem). </w:t>
      </w:r>
      <w:r w:rsidRPr="0009196F">
        <w:rPr>
          <w:rFonts w:ascii="Times New Roman" w:hAnsi="Times New Roman"/>
        </w:rPr>
        <w:t xml:space="preserve">Koszty związane z przygotowaniem oferty ponosi </w:t>
      </w:r>
      <w:r>
        <w:rPr>
          <w:rFonts w:ascii="Times New Roman" w:hAnsi="Times New Roman"/>
        </w:rPr>
        <w:t>Oferent</w:t>
      </w:r>
      <w:r w:rsidRPr="0009196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B2886" w:rsidRDefault="005B2886" w:rsidP="007A1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do kontaktu w sprawie rozeznania cenowego – Leszek Danecki tel. 608 368 247 </w:t>
      </w:r>
    </w:p>
    <w:p w:rsidR="005B2886" w:rsidRDefault="005B2886" w:rsidP="007A10BD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</w:t>
      </w:r>
      <w:r w:rsidRPr="00285842">
        <w:rPr>
          <w:rFonts w:ascii="Times New Roman" w:hAnsi="Times New Roman"/>
          <w:b/>
        </w:rPr>
        <w:t>. DODATKOWE INFORMACJE</w:t>
      </w:r>
    </w:p>
    <w:p w:rsidR="005B2886" w:rsidRPr="00D324F7" w:rsidRDefault="005B2886" w:rsidP="007A10BD">
      <w:pPr>
        <w:widowControl w:val="0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D324F7">
        <w:rPr>
          <w:rFonts w:ascii="Times New Roman" w:hAnsi="Times New Roman"/>
        </w:rPr>
        <w:t xml:space="preserve">W ramach </w:t>
      </w:r>
      <w:r>
        <w:rPr>
          <w:rFonts w:ascii="Times New Roman" w:hAnsi="Times New Roman"/>
        </w:rPr>
        <w:t>rozeznania</w:t>
      </w:r>
      <w:r w:rsidRPr="00D324F7">
        <w:rPr>
          <w:rFonts w:ascii="Times New Roman" w:hAnsi="Times New Roman"/>
        </w:rPr>
        <w:t xml:space="preserve"> nie ma możliwości składania ofert wariantowych. </w:t>
      </w:r>
    </w:p>
    <w:p w:rsidR="005B2886" w:rsidRPr="00D324F7" w:rsidRDefault="005B2886" w:rsidP="007A10BD">
      <w:pPr>
        <w:widowControl w:val="0"/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D324F7">
        <w:rPr>
          <w:rFonts w:ascii="Times New Roman" w:hAnsi="Times New Roman"/>
        </w:rPr>
        <w:t xml:space="preserve">W przypadku, gdy Zamawiający uzna, iż wycena oferty zawiera </w:t>
      </w:r>
      <w:r>
        <w:rPr>
          <w:rFonts w:ascii="Times New Roman" w:hAnsi="Times New Roman"/>
        </w:rPr>
        <w:t>rażąco niską cenę w stosunku do </w:t>
      </w:r>
      <w:r w:rsidRPr="00D324F7">
        <w:rPr>
          <w:rFonts w:ascii="Times New Roman" w:hAnsi="Times New Roman"/>
        </w:rPr>
        <w:t xml:space="preserve">przedmiotu zamówienia, Zamawiający zwróci się do </w:t>
      </w:r>
      <w:r>
        <w:rPr>
          <w:rFonts w:ascii="Times New Roman" w:hAnsi="Times New Roman"/>
        </w:rPr>
        <w:t>Oferenta z wnioskiem o wyjaśnienie w </w:t>
      </w:r>
      <w:r w:rsidRPr="00D324F7">
        <w:rPr>
          <w:rFonts w:ascii="Times New Roman" w:hAnsi="Times New Roman"/>
        </w:rPr>
        <w:t>wyznaczonym terminie. Cenę uznaje się za rażąco niską, jeżeli j</w:t>
      </w:r>
      <w:r>
        <w:rPr>
          <w:rFonts w:ascii="Times New Roman" w:hAnsi="Times New Roman"/>
        </w:rPr>
        <w:t>est niższa o co najmniej 30% od </w:t>
      </w:r>
      <w:r w:rsidRPr="00D324F7">
        <w:rPr>
          <w:rFonts w:ascii="Times New Roman" w:hAnsi="Times New Roman"/>
        </w:rPr>
        <w:t>szacowanej wartości zamówienia lub średniej arytmetycznej cen wszystkich złożonych ofert. Zamawiający odrzuci ofertę</w:t>
      </w:r>
      <w:r>
        <w:rPr>
          <w:rFonts w:ascii="Times New Roman" w:hAnsi="Times New Roman"/>
        </w:rPr>
        <w:t>, której twórca</w:t>
      </w:r>
      <w:r w:rsidRPr="00D324F7">
        <w:rPr>
          <w:rFonts w:ascii="Times New Roman" w:hAnsi="Times New Roman"/>
        </w:rPr>
        <w:t xml:space="preserve"> nie złożył wyjaśnień lub jeżeli dokonana ocena wyjaśnień wraz z dostarczonymi dowodami potwierdza, że ofe</w:t>
      </w:r>
      <w:r>
        <w:rPr>
          <w:rFonts w:ascii="Times New Roman" w:hAnsi="Times New Roman"/>
        </w:rPr>
        <w:t>rta zawiera rażąco niską cenę w </w:t>
      </w:r>
      <w:r w:rsidRPr="00D324F7">
        <w:rPr>
          <w:rFonts w:ascii="Times New Roman" w:hAnsi="Times New Roman"/>
        </w:rPr>
        <w:t>stosunku do przedmiotu zamówienia.</w:t>
      </w:r>
      <w:r>
        <w:rPr>
          <w:rFonts w:ascii="Times New Roman" w:hAnsi="Times New Roman"/>
        </w:rPr>
        <w:t xml:space="preserve"> </w:t>
      </w:r>
    </w:p>
    <w:p w:rsidR="005B2886" w:rsidRDefault="005B2886" w:rsidP="003E2A65">
      <w:pPr>
        <w:widowControl w:val="0"/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DD782F">
        <w:rPr>
          <w:rFonts w:ascii="Times New Roman" w:hAnsi="Times New Roman"/>
        </w:rPr>
        <w:t xml:space="preserve">Każdy Oferent w ofercie podaje cenę netto i brutto, tj. zawierającą pełny koszt ponoszony przez Zamawiającego. </w:t>
      </w:r>
    </w:p>
    <w:p w:rsidR="005B2886" w:rsidRPr="00DD782F" w:rsidRDefault="005B2886" w:rsidP="00CC29BB">
      <w:pPr>
        <w:widowControl w:val="0"/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Times New Roman" w:hAnsi="Times New Roman"/>
        </w:rPr>
      </w:pPr>
      <w:r w:rsidRPr="00DD782F">
        <w:rPr>
          <w:rFonts w:ascii="Times New Roman" w:hAnsi="Times New Roman"/>
        </w:rPr>
        <w:t xml:space="preserve">Niniejsze rozeznanie cenowe ma charakter informacyjny, nie </w:t>
      </w:r>
      <w:r>
        <w:rPr>
          <w:rFonts w:ascii="Times New Roman" w:hAnsi="Times New Roman"/>
        </w:rPr>
        <w:t>jest zamówieniem i otrzymane od </w:t>
      </w:r>
      <w:r w:rsidRPr="00DD782F">
        <w:rPr>
          <w:rFonts w:ascii="Times New Roman" w:hAnsi="Times New Roman"/>
        </w:rPr>
        <w:t>Państwa oferty nie powodują powstania żadnych zobowiązań wobec stron.</w:t>
      </w:r>
    </w:p>
    <w:sectPr w:rsidR="005B2886" w:rsidRPr="00DD782F" w:rsidSect="007A10BD">
      <w:headerReference w:type="default" r:id="rId7"/>
      <w:footerReference w:type="default" r:id="rId8"/>
      <w:pgSz w:w="11906" w:h="16838"/>
      <w:pgMar w:top="167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86" w:rsidRDefault="005B2886" w:rsidP="00D06878">
      <w:pPr>
        <w:spacing w:after="0" w:line="240" w:lineRule="auto"/>
      </w:pPr>
      <w:r>
        <w:separator/>
      </w:r>
    </w:p>
  </w:endnote>
  <w:endnote w:type="continuationSeparator" w:id="0">
    <w:p w:rsidR="005B2886" w:rsidRDefault="005B288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885" w:type="dxa"/>
      <w:tblBorders>
        <w:top w:val="single" w:sz="4" w:space="0" w:color="595959"/>
      </w:tblBorders>
      <w:tblLook w:val="00A0"/>
    </w:tblPr>
    <w:tblGrid>
      <w:gridCol w:w="6237"/>
      <w:gridCol w:w="3686"/>
    </w:tblGrid>
    <w:tr w:rsidR="005B2886" w:rsidRPr="0039704A" w:rsidTr="0039704A">
      <w:tc>
        <w:tcPr>
          <w:tcW w:w="7230" w:type="dxa"/>
          <w:tcBorders>
            <w:top w:val="single" w:sz="4" w:space="0" w:color="595959"/>
          </w:tcBorders>
        </w:tcPr>
        <w:p w:rsidR="005B2886" w:rsidRPr="0039704A" w:rsidRDefault="005B2886" w:rsidP="0039704A">
          <w:pPr>
            <w:pStyle w:val="Footer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 xml:space="preserve">                 Program sektorowy INNOCHEM</w:t>
          </w:r>
          <w:r w:rsidRPr="0039704A">
            <w:rPr>
              <w:b/>
              <w:bCs/>
              <w:color w:val="002060"/>
              <w:sz w:val="20"/>
              <w:szCs w:val="20"/>
            </w:rPr>
            <w:br/>
          </w:r>
        </w:p>
        <w:p w:rsidR="005B2886" w:rsidRPr="0039704A" w:rsidRDefault="005B2886" w:rsidP="00893B76">
          <w:pPr>
            <w:pStyle w:val="Footer"/>
          </w:pPr>
        </w:p>
      </w:tc>
      <w:tc>
        <w:tcPr>
          <w:tcW w:w="3686" w:type="dxa"/>
          <w:tcBorders>
            <w:top w:val="single" w:sz="4" w:space="0" w:color="595959"/>
          </w:tcBorders>
        </w:tcPr>
        <w:p w:rsidR="005B2886" w:rsidRPr="0039704A" w:rsidRDefault="005B2886" w:rsidP="00372F05">
          <w:pPr>
            <w:pStyle w:val="Footer"/>
            <w:rPr>
              <w:b/>
              <w:bCs/>
              <w:noProof/>
              <w:lang w:eastAsia="pl-PL"/>
            </w:rPr>
          </w:pPr>
        </w:p>
        <w:p w:rsidR="005B2886" w:rsidRPr="00611EA1" w:rsidRDefault="005B2886" w:rsidP="00E37403">
          <w:pPr>
            <w:pStyle w:val="Footer"/>
            <w:ind w:left="459"/>
            <w:rPr>
              <w:b/>
              <w:bCs/>
              <w:color w:val="C45911"/>
              <w:sz w:val="28"/>
              <w:szCs w:val="28"/>
            </w:rPr>
          </w:pPr>
          <w:r w:rsidRPr="00442641">
            <w:rPr>
              <w:b/>
              <w:noProof/>
              <w:color w:val="C45911"/>
              <w:sz w:val="28"/>
              <w:szCs w:val="28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6" type="#_x0000_t75" style="width:44.25pt;height:47.25pt;visibility:visible">
                <v:imagedata r:id="rId1" o:title=""/>
              </v:shape>
            </w:pict>
          </w:r>
        </w:p>
      </w:tc>
    </w:tr>
  </w:tbl>
  <w:p w:rsidR="005B2886" w:rsidRDefault="005B2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86" w:rsidRDefault="005B2886" w:rsidP="00D06878">
      <w:pPr>
        <w:spacing w:after="0" w:line="240" w:lineRule="auto"/>
      </w:pPr>
      <w:r>
        <w:separator/>
      </w:r>
    </w:p>
  </w:footnote>
  <w:footnote w:type="continuationSeparator" w:id="0">
    <w:p w:rsidR="005B2886" w:rsidRDefault="005B288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86" w:rsidRDefault="005B288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23.65pt;margin-top:-29.7pt;width:380.4pt;height:82.5pt;z-index:-251656192;visibility:visible" wrapcoords="-43 0 -43 21404 21600 21404 21600 0 -43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DA1"/>
    <w:multiLevelType w:val="hybridMultilevel"/>
    <w:tmpl w:val="6B30B01E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81B426C"/>
    <w:multiLevelType w:val="hybridMultilevel"/>
    <w:tmpl w:val="7FECDD5A"/>
    <w:lvl w:ilvl="0" w:tplc="4F04B8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E1207"/>
    <w:multiLevelType w:val="hybridMultilevel"/>
    <w:tmpl w:val="83D27C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CB4F51"/>
    <w:multiLevelType w:val="hybridMultilevel"/>
    <w:tmpl w:val="5C3259C8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025884"/>
    <w:multiLevelType w:val="hybridMultilevel"/>
    <w:tmpl w:val="2F787B66"/>
    <w:lvl w:ilvl="0" w:tplc="4BEC1B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F3D72BF"/>
    <w:multiLevelType w:val="hybridMultilevel"/>
    <w:tmpl w:val="AB764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C9029D"/>
    <w:multiLevelType w:val="hybridMultilevel"/>
    <w:tmpl w:val="75B63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836245"/>
    <w:multiLevelType w:val="hybridMultilevel"/>
    <w:tmpl w:val="A1826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33BC9"/>
    <w:multiLevelType w:val="hybridMultilevel"/>
    <w:tmpl w:val="51C440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FF1B69"/>
    <w:multiLevelType w:val="hybridMultilevel"/>
    <w:tmpl w:val="5DC4A0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D1D57"/>
    <w:multiLevelType w:val="hybridMultilevel"/>
    <w:tmpl w:val="A300C4C2"/>
    <w:lvl w:ilvl="0" w:tplc="E878DAF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3C56C2"/>
    <w:multiLevelType w:val="hybridMultilevel"/>
    <w:tmpl w:val="A5ECC692"/>
    <w:lvl w:ilvl="0" w:tplc="1E1EC58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D503D25"/>
    <w:multiLevelType w:val="hybridMultilevel"/>
    <w:tmpl w:val="FEF0F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BB6"/>
    <w:rsid w:val="00016531"/>
    <w:rsid w:val="00047A98"/>
    <w:rsid w:val="00075242"/>
    <w:rsid w:val="00077E58"/>
    <w:rsid w:val="00085E6F"/>
    <w:rsid w:val="0009196F"/>
    <w:rsid w:val="00092BB6"/>
    <w:rsid w:val="00152F5F"/>
    <w:rsid w:val="00162552"/>
    <w:rsid w:val="00196051"/>
    <w:rsid w:val="001B0E9E"/>
    <w:rsid w:val="001D5755"/>
    <w:rsid w:val="001D69A1"/>
    <w:rsid w:val="002052F0"/>
    <w:rsid w:val="002368F3"/>
    <w:rsid w:val="002464DE"/>
    <w:rsid w:val="002540A7"/>
    <w:rsid w:val="00270697"/>
    <w:rsid w:val="00283B40"/>
    <w:rsid w:val="00285842"/>
    <w:rsid w:val="002B1803"/>
    <w:rsid w:val="002B51A0"/>
    <w:rsid w:val="002C30D5"/>
    <w:rsid w:val="002C59E6"/>
    <w:rsid w:val="003245FC"/>
    <w:rsid w:val="00372F05"/>
    <w:rsid w:val="00374713"/>
    <w:rsid w:val="00385B58"/>
    <w:rsid w:val="0039704A"/>
    <w:rsid w:val="003A7AE2"/>
    <w:rsid w:val="003B4961"/>
    <w:rsid w:val="003C0930"/>
    <w:rsid w:val="003D498B"/>
    <w:rsid w:val="003E2A65"/>
    <w:rsid w:val="00440D0D"/>
    <w:rsid w:val="00442641"/>
    <w:rsid w:val="00443DF5"/>
    <w:rsid w:val="00453EDC"/>
    <w:rsid w:val="00464681"/>
    <w:rsid w:val="00471CAF"/>
    <w:rsid w:val="00471D7D"/>
    <w:rsid w:val="00483164"/>
    <w:rsid w:val="00491A39"/>
    <w:rsid w:val="00497727"/>
    <w:rsid w:val="004B448D"/>
    <w:rsid w:val="004C1925"/>
    <w:rsid w:val="004D7309"/>
    <w:rsid w:val="004E522E"/>
    <w:rsid w:val="005150A1"/>
    <w:rsid w:val="005355DD"/>
    <w:rsid w:val="0054044B"/>
    <w:rsid w:val="00562C43"/>
    <w:rsid w:val="005A3475"/>
    <w:rsid w:val="005B2886"/>
    <w:rsid w:val="005C2DCD"/>
    <w:rsid w:val="006046D0"/>
    <w:rsid w:val="00606E91"/>
    <w:rsid w:val="00611EA1"/>
    <w:rsid w:val="00633877"/>
    <w:rsid w:val="00656865"/>
    <w:rsid w:val="006906BB"/>
    <w:rsid w:val="006B505F"/>
    <w:rsid w:val="006F2C51"/>
    <w:rsid w:val="00754652"/>
    <w:rsid w:val="00771A2B"/>
    <w:rsid w:val="007A10BD"/>
    <w:rsid w:val="007B3672"/>
    <w:rsid w:val="007D09FD"/>
    <w:rsid w:val="007F2C2A"/>
    <w:rsid w:val="007F78E1"/>
    <w:rsid w:val="008220D6"/>
    <w:rsid w:val="00892E51"/>
    <w:rsid w:val="00893B76"/>
    <w:rsid w:val="00912725"/>
    <w:rsid w:val="00962FBE"/>
    <w:rsid w:val="00996A5A"/>
    <w:rsid w:val="009A0139"/>
    <w:rsid w:val="009D2758"/>
    <w:rsid w:val="009F3D0F"/>
    <w:rsid w:val="00A243FA"/>
    <w:rsid w:val="00A73B04"/>
    <w:rsid w:val="00A93FDD"/>
    <w:rsid w:val="00AB4E51"/>
    <w:rsid w:val="00AB6639"/>
    <w:rsid w:val="00AB7565"/>
    <w:rsid w:val="00AB7714"/>
    <w:rsid w:val="00AD313E"/>
    <w:rsid w:val="00B15C79"/>
    <w:rsid w:val="00B33619"/>
    <w:rsid w:val="00B40D0B"/>
    <w:rsid w:val="00B52CE0"/>
    <w:rsid w:val="00C0259C"/>
    <w:rsid w:val="00C17EED"/>
    <w:rsid w:val="00C421F0"/>
    <w:rsid w:val="00C90949"/>
    <w:rsid w:val="00CA3DAD"/>
    <w:rsid w:val="00CB0F2F"/>
    <w:rsid w:val="00CC1E25"/>
    <w:rsid w:val="00CC29BB"/>
    <w:rsid w:val="00CD264B"/>
    <w:rsid w:val="00CF3AF5"/>
    <w:rsid w:val="00D00A73"/>
    <w:rsid w:val="00D06878"/>
    <w:rsid w:val="00D324F7"/>
    <w:rsid w:val="00D5235E"/>
    <w:rsid w:val="00D579FA"/>
    <w:rsid w:val="00D6496D"/>
    <w:rsid w:val="00D73566"/>
    <w:rsid w:val="00D97615"/>
    <w:rsid w:val="00DA5383"/>
    <w:rsid w:val="00DA64C2"/>
    <w:rsid w:val="00DB5CB7"/>
    <w:rsid w:val="00DD782F"/>
    <w:rsid w:val="00DF194B"/>
    <w:rsid w:val="00E06E2D"/>
    <w:rsid w:val="00E12C60"/>
    <w:rsid w:val="00E37403"/>
    <w:rsid w:val="00E537AF"/>
    <w:rsid w:val="00E72B1E"/>
    <w:rsid w:val="00EA12AA"/>
    <w:rsid w:val="00EE0889"/>
    <w:rsid w:val="00F75B3D"/>
    <w:rsid w:val="00FB0907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68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6878"/>
    <w:rPr>
      <w:rFonts w:cs="Times New Roman"/>
    </w:rPr>
  </w:style>
  <w:style w:type="table" w:styleId="TableGrid">
    <w:name w:val="Table Grid"/>
    <w:basedOn w:val="TableNormal"/>
    <w:uiPriority w:val="99"/>
    <w:rsid w:val="00372F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F05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7A10B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A10BD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oSpacing">
    <w:name w:val="No Spacing"/>
    <w:uiPriority w:val="99"/>
    <w:qFormat/>
    <w:rsid w:val="006B505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3</Pages>
  <Words>849</Words>
  <Characters>5097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hp</cp:lastModifiedBy>
  <cp:revision>18</cp:revision>
  <dcterms:created xsi:type="dcterms:W3CDTF">2018-09-09T11:42:00Z</dcterms:created>
  <dcterms:modified xsi:type="dcterms:W3CDTF">2018-10-04T10:39:00Z</dcterms:modified>
</cp:coreProperties>
</file>